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1B7CE">
      <w:pPr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b/>
          <w:sz w:val="52"/>
        </w:rPr>
        <w:t xml:space="preserve">                   </w:t>
      </w:r>
      <w:r>
        <w:rPr>
          <w:rFonts w:hint="eastAsia" w:ascii="楷体_GB2312" w:eastAsia="楷体_GB2312"/>
          <w:szCs w:val="21"/>
        </w:rPr>
        <w:t xml:space="preserve">   </w:t>
      </w:r>
    </w:p>
    <w:p w14:paraId="25AAB2F5">
      <w:pPr>
        <w:jc w:val="center"/>
        <w:rPr>
          <w:rFonts w:hint="eastAsia" w:ascii="汉仪综艺体简" w:hAnsi="宋体" w:eastAsia="汉仪综艺体简"/>
          <w:szCs w:val="21"/>
          <w:u w:val="single"/>
        </w:rPr>
      </w:pPr>
      <w:r>
        <w:rPr>
          <w:rFonts w:hint="eastAsia" w:ascii="楷体_GB2312" w:eastAsia="楷体_GB2312"/>
          <w:szCs w:val="21"/>
        </w:rPr>
        <w:t xml:space="preserve">                                          </w:t>
      </w:r>
      <w:r>
        <w:rPr>
          <w:rFonts w:hint="eastAsia" w:ascii="汉仪综艺体简" w:eastAsia="汉仪综艺体简"/>
          <w:szCs w:val="21"/>
        </w:rPr>
        <w:t xml:space="preserve">        </w:t>
      </w:r>
    </w:p>
    <w:p w14:paraId="14C5468D">
      <w:pPr>
        <w:jc w:val="center"/>
        <w:rPr>
          <w:rFonts w:hint="eastAsia" w:ascii="楷体_GB2312" w:eastAsia="楷体_GB2312"/>
          <w:b/>
          <w:sz w:val="52"/>
        </w:rPr>
      </w:pPr>
    </w:p>
    <w:p w14:paraId="3F29DF9E">
      <w:pPr>
        <w:jc w:val="center"/>
        <w:rPr>
          <w:rFonts w:hint="eastAsia" w:ascii="汉仪综艺体简" w:eastAsia="汉仪综艺体简"/>
          <w:sz w:val="36"/>
          <w:szCs w:val="36"/>
        </w:rPr>
      </w:pPr>
      <w:r>
        <w:rPr>
          <w:rFonts w:hint="eastAsia" w:ascii="汉仪综艺体简" w:eastAsia="汉仪综艺体简"/>
          <w:sz w:val="36"/>
          <w:szCs w:val="36"/>
        </w:rPr>
        <w:t>物业举牌申请书</w:t>
      </w:r>
    </w:p>
    <w:p w14:paraId="36864C62">
      <w:pPr>
        <w:jc w:val="center"/>
        <w:rPr>
          <w:rFonts w:hint="eastAsia"/>
          <w:sz w:val="30"/>
        </w:rPr>
      </w:pPr>
    </w:p>
    <w:p w14:paraId="0CDDDBF8">
      <w:pPr>
        <w:jc w:val="center"/>
        <w:rPr>
          <w:rFonts w:hint="eastAsia"/>
          <w:sz w:val="30"/>
        </w:rPr>
      </w:pPr>
    </w:p>
    <w:p w14:paraId="40F0F506">
      <w:pPr>
        <w:ind w:firstLine="1440" w:firstLineChars="60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物业名称：</w:t>
      </w:r>
      <w:r>
        <w:rPr>
          <w:rFonts w:hint="eastAsia"/>
          <w:sz w:val="24"/>
          <w:szCs w:val="24"/>
          <w:u w:val="single"/>
        </w:rPr>
        <w:t xml:space="preserve">                            </w:t>
      </w:r>
    </w:p>
    <w:p w14:paraId="7DBB6CF1">
      <w:pPr>
        <w:jc w:val="center"/>
        <w:rPr>
          <w:rFonts w:hint="eastAsia"/>
          <w:sz w:val="24"/>
          <w:szCs w:val="24"/>
          <w:u w:val="single"/>
        </w:rPr>
      </w:pPr>
    </w:p>
    <w:p w14:paraId="69510AF2">
      <w:pPr>
        <w:jc w:val="center"/>
        <w:rPr>
          <w:rFonts w:hint="eastAsia"/>
          <w:sz w:val="24"/>
          <w:szCs w:val="24"/>
        </w:rPr>
      </w:pPr>
    </w:p>
    <w:p w14:paraId="6477E0BE">
      <w:pPr>
        <w:rPr>
          <w:rFonts w:hint="eastAsia"/>
          <w:sz w:val="24"/>
          <w:szCs w:val="24"/>
        </w:rPr>
      </w:pPr>
    </w:p>
    <w:p w14:paraId="1ACF13AE">
      <w:pPr>
        <w:rPr>
          <w:rFonts w:hint="eastAsia"/>
          <w:sz w:val="24"/>
          <w:szCs w:val="24"/>
        </w:rPr>
      </w:pPr>
    </w:p>
    <w:p w14:paraId="269B3E55">
      <w:pPr>
        <w:rPr>
          <w:rFonts w:hint="eastAsia"/>
          <w:sz w:val="24"/>
          <w:szCs w:val="24"/>
        </w:rPr>
      </w:pPr>
    </w:p>
    <w:p w14:paraId="41D5998A">
      <w:pPr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意向承租方（盖章）：</w:t>
      </w:r>
    </w:p>
    <w:p w14:paraId="6FE6B838">
      <w:pPr>
        <w:rPr>
          <w:rFonts w:hint="eastAsia" w:ascii="宋体"/>
          <w:sz w:val="24"/>
          <w:szCs w:val="24"/>
        </w:rPr>
      </w:pPr>
    </w:p>
    <w:p w14:paraId="3BC94075">
      <w:pPr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法定代表人（签字）：</w:t>
      </w:r>
    </w:p>
    <w:p w14:paraId="1555B709">
      <w:pPr>
        <w:rPr>
          <w:rFonts w:hint="eastAsia" w:ascii="宋体"/>
          <w:sz w:val="24"/>
          <w:szCs w:val="24"/>
        </w:rPr>
      </w:pPr>
    </w:p>
    <w:p w14:paraId="1B3DC090">
      <w:pPr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代理人签字（签字）：</w:t>
      </w:r>
    </w:p>
    <w:p w14:paraId="2F3E251B">
      <w:pPr>
        <w:rPr>
          <w:rFonts w:hint="eastAsia" w:ascii="宋体"/>
          <w:sz w:val="30"/>
        </w:rPr>
      </w:pPr>
    </w:p>
    <w:p w14:paraId="496EB631">
      <w:pPr>
        <w:rPr>
          <w:rFonts w:hint="eastAsia" w:ascii="宋体"/>
          <w:sz w:val="30"/>
        </w:rPr>
      </w:pPr>
    </w:p>
    <w:p w14:paraId="6C2D5A5D">
      <w:pPr>
        <w:rPr>
          <w:rFonts w:hint="eastAsia" w:ascii="宋体"/>
          <w:sz w:val="30"/>
        </w:rPr>
      </w:pPr>
    </w:p>
    <w:p w14:paraId="3AC33487">
      <w:pPr>
        <w:rPr>
          <w:rFonts w:hint="eastAsia" w:ascii="宋体"/>
          <w:sz w:val="30"/>
        </w:rPr>
      </w:pPr>
    </w:p>
    <w:p w14:paraId="11F4C46E">
      <w:pPr>
        <w:rPr>
          <w:rFonts w:hint="eastAsia" w:ascii="宋体"/>
          <w:sz w:val="30"/>
        </w:rPr>
      </w:pPr>
    </w:p>
    <w:p w14:paraId="322FFD98">
      <w:pPr>
        <w:rPr>
          <w:rFonts w:hint="eastAsia" w:ascii="宋体"/>
          <w:sz w:val="30"/>
        </w:rPr>
      </w:pPr>
    </w:p>
    <w:p w14:paraId="185B2CBD">
      <w:pPr>
        <w:rPr>
          <w:rFonts w:hint="eastAsia" w:ascii="宋体"/>
          <w:sz w:val="30"/>
        </w:rPr>
      </w:pPr>
    </w:p>
    <w:p w14:paraId="70EA9C76">
      <w:pPr>
        <w:rPr>
          <w:rFonts w:hint="eastAsia" w:ascii="宋体"/>
          <w:sz w:val="30"/>
        </w:rPr>
      </w:pPr>
    </w:p>
    <w:p w14:paraId="6BDB2F60">
      <w:pPr>
        <w:rPr>
          <w:rFonts w:hint="eastAsia" w:ascii="宋体"/>
          <w:sz w:val="30"/>
        </w:rPr>
      </w:pPr>
    </w:p>
    <w:p w14:paraId="3E5AF163">
      <w:pPr>
        <w:jc w:val="center"/>
        <w:rPr>
          <w:rFonts w:hint="eastAsia" w:ascii="汉仪综艺体简" w:eastAsia="汉仪综艺体简"/>
          <w:sz w:val="28"/>
          <w:szCs w:val="28"/>
        </w:rPr>
      </w:pPr>
      <w:r>
        <w:rPr>
          <w:rFonts w:hint="eastAsia" w:ascii="汉仪综艺体简" w:eastAsia="汉仪综艺体简"/>
          <w:sz w:val="28"/>
          <w:szCs w:val="28"/>
        </w:rPr>
        <w:t>申报日期：     年    月    日</w:t>
      </w:r>
    </w:p>
    <w:p w14:paraId="75C2D5EC">
      <w:pPr>
        <w:jc w:val="center"/>
        <w:rPr>
          <w:rFonts w:hint="eastAsia" w:ascii="汉仪综艺体简" w:eastAsia="汉仪综艺体简"/>
          <w:sz w:val="28"/>
          <w:szCs w:val="28"/>
        </w:rPr>
      </w:pPr>
    </w:p>
    <w:p w14:paraId="237AAEBE">
      <w:pPr>
        <w:jc w:val="center"/>
        <w:rPr>
          <w:rFonts w:hint="eastAsia" w:ascii="汉仪综艺体简" w:eastAsia="汉仪综艺体简"/>
          <w:sz w:val="28"/>
          <w:szCs w:val="28"/>
        </w:rPr>
      </w:pPr>
    </w:p>
    <w:p w14:paraId="24F00653">
      <w:pPr>
        <w:rPr>
          <w:rFonts w:hint="eastAsia" w:ascii="汉仪综艺体简" w:eastAsia="汉仪综艺体简"/>
          <w:b/>
          <w:spacing w:val="26"/>
          <w:szCs w:val="21"/>
        </w:rPr>
      </w:pPr>
      <w:r>
        <w:rPr>
          <w:rFonts w:hint="eastAsia" w:ascii="汉仪综艺体简" w:eastAsia="汉仪综艺体简"/>
          <w:b/>
          <w:spacing w:val="26"/>
          <w:szCs w:val="21"/>
        </w:rPr>
        <w:t xml:space="preserve"> </w:t>
      </w:r>
    </w:p>
    <w:p w14:paraId="426DEE0A">
      <w:pPr>
        <w:adjustRightInd w:val="0"/>
        <w:snapToGrid w:val="0"/>
        <w:spacing w:after="120" w:line="300" w:lineRule="auto"/>
        <w:jc w:val="center"/>
        <w:rPr>
          <w:rFonts w:hint="eastAsia" w:ascii="汉仪综艺体简" w:eastAsia="汉仪综艺体简"/>
          <w:b/>
          <w:spacing w:val="26"/>
          <w:sz w:val="36"/>
        </w:rPr>
      </w:pPr>
      <w:r>
        <w:rPr>
          <w:rFonts w:hint="eastAsia" w:ascii="汉仪综艺体简" w:eastAsia="汉仪综艺体简"/>
          <w:b/>
          <w:spacing w:val="26"/>
          <w:sz w:val="36"/>
        </w:rPr>
        <w:t>承 诺 书</w:t>
      </w:r>
    </w:p>
    <w:p w14:paraId="4B7CCE9C">
      <w:pPr>
        <w:adjustRightInd w:val="0"/>
        <w:snapToGrid w:val="0"/>
        <w:spacing w:after="120" w:line="360" w:lineRule="auto"/>
        <w:ind w:firstLine="524" w:firstLineChars="200"/>
        <w:rPr>
          <w:rFonts w:hint="eastAsia" w:ascii="宋体" w:hAnsi="宋体"/>
          <w:spacing w:val="26"/>
          <w:szCs w:val="21"/>
        </w:rPr>
      </w:pPr>
      <w:r>
        <w:rPr>
          <w:rFonts w:hint="eastAsia" w:ascii="宋体" w:hAnsi="宋体"/>
          <w:spacing w:val="26"/>
          <w:szCs w:val="21"/>
        </w:rPr>
        <w:t>本意向承租方已向上海嘉耘资产管理有限公司（以下简称嘉耘公司）提交挂牌编号为</w:t>
      </w:r>
      <w:r>
        <w:rPr>
          <w:rFonts w:ascii="宋体" w:hAnsi="宋体" w:cs="Arial"/>
          <w:spacing w:val="26"/>
          <w:szCs w:val="21"/>
        </w:rPr>
        <w:t>_</w:t>
      </w:r>
      <w:r>
        <w:rPr>
          <w:rFonts w:hint="eastAsia" w:ascii="宋体" w:hAnsi="宋体" w:cs="Arial"/>
          <w:spacing w:val="26"/>
          <w:szCs w:val="21"/>
          <w:u w:val="dash"/>
        </w:rPr>
        <w:t xml:space="preserve">     </w:t>
      </w:r>
      <w:r>
        <w:rPr>
          <w:rFonts w:ascii="宋体" w:hAnsi="宋体" w:cs="Arial"/>
          <w:spacing w:val="26"/>
          <w:szCs w:val="21"/>
        </w:rPr>
        <w:t>_</w:t>
      </w:r>
      <w:r>
        <w:rPr>
          <w:rFonts w:hint="eastAsia" w:ascii="宋体" w:hAnsi="宋体"/>
          <w:spacing w:val="26"/>
          <w:szCs w:val="21"/>
        </w:rPr>
        <w:t>的</w:t>
      </w:r>
      <w:r>
        <w:rPr>
          <w:rFonts w:ascii="宋体" w:hAnsi="宋体" w:cs="Arial"/>
          <w:spacing w:val="26"/>
          <w:szCs w:val="21"/>
        </w:rPr>
        <w:t>_</w:t>
      </w:r>
      <w:r>
        <w:rPr>
          <w:rFonts w:hint="eastAsia"/>
          <w:szCs w:val="21"/>
          <w:u w:val="dash"/>
        </w:rPr>
        <w:t xml:space="preserve">                       </w:t>
      </w:r>
      <w:r>
        <w:rPr>
          <w:rFonts w:hint="eastAsia" w:ascii="宋体" w:hAnsi="宋体"/>
          <w:spacing w:val="26"/>
          <w:szCs w:val="21"/>
        </w:rPr>
        <w:t>（物业名称）承租申请。现就物业挂牌、举牌竞价及租赁等事宜作如下承诺：</w:t>
      </w:r>
    </w:p>
    <w:p w14:paraId="00FDF17E">
      <w:pPr>
        <w:adjustRightInd w:val="0"/>
        <w:snapToGrid w:val="0"/>
        <w:spacing w:after="120" w:line="360" w:lineRule="auto"/>
        <w:ind w:firstLine="524" w:firstLineChars="200"/>
        <w:rPr>
          <w:rFonts w:hint="eastAsia" w:ascii="宋体"/>
          <w:spacing w:val="26"/>
          <w:szCs w:val="21"/>
        </w:rPr>
      </w:pPr>
      <w:r>
        <w:rPr>
          <w:rFonts w:hint="eastAsia" w:ascii="宋体" w:hAnsi="宋体"/>
          <w:spacing w:val="26"/>
          <w:szCs w:val="21"/>
        </w:rPr>
        <w:t>1、</w:t>
      </w:r>
      <w:r>
        <w:rPr>
          <w:rFonts w:hint="eastAsia" w:ascii="宋体"/>
          <w:spacing w:val="26"/>
          <w:szCs w:val="21"/>
        </w:rPr>
        <w:t>本意向承租方符合参与挂牌物业竞价的主体资格；受托人具有合法有效的委托书及受托资格。</w:t>
      </w:r>
    </w:p>
    <w:p w14:paraId="0D7DBB2F">
      <w:pPr>
        <w:adjustRightInd w:val="0"/>
        <w:snapToGrid w:val="0"/>
        <w:spacing w:after="120" w:line="360" w:lineRule="auto"/>
        <w:ind w:firstLine="524" w:firstLineChars="200"/>
        <w:rPr>
          <w:rFonts w:hint="eastAsia" w:ascii="宋体"/>
          <w:spacing w:val="26"/>
          <w:szCs w:val="21"/>
        </w:rPr>
      </w:pPr>
      <w:r>
        <w:rPr>
          <w:rFonts w:hint="eastAsia" w:ascii="宋体"/>
          <w:spacing w:val="26"/>
          <w:szCs w:val="21"/>
        </w:rPr>
        <w:t>2、本意向承租方已如实填写了举牌申请资料并提交有关附件，并对上述材料的真实性、合法性、完整性承担责任。</w:t>
      </w:r>
    </w:p>
    <w:p w14:paraId="6DB0F66B">
      <w:pPr>
        <w:adjustRightInd w:val="0"/>
        <w:snapToGrid w:val="0"/>
        <w:spacing w:after="120" w:line="360" w:lineRule="auto"/>
        <w:ind w:firstLine="524" w:firstLineChars="200"/>
        <w:rPr>
          <w:rFonts w:hint="eastAsia" w:ascii="宋体"/>
          <w:spacing w:val="26"/>
          <w:szCs w:val="21"/>
        </w:rPr>
      </w:pPr>
      <w:r>
        <w:rPr>
          <w:rFonts w:hint="eastAsia" w:ascii="宋体"/>
          <w:spacing w:val="26"/>
          <w:szCs w:val="21"/>
        </w:rPr>
        <w:t>3、本意向承租方在参与挂牌物业的举牌前，已经对物业的现状进行了完整的了解，包括与该物业相关的显性及隐性瑕疵，承诺愿意接受该物业的现状并通过竞价方式争取该物业的承租权。</w:t>
      </w:r>
    </w:p>
    <w:p w14:paraId="2BDAF6DC">
      <w:pPr>
        <w:adjustRightInd w:val="0"/>
        <w:snapToGrid w:val="0"/>
        <w:spacing w:after="120" w:line="360" w:lineRule="auto"/>
        <w:ind w:firstLine="524" w:firstLineChars="200"/>
        <w:rPr>
          <w:rFonts w:hint="eastAsia" w:ascii="宋体"/>
          <w:spacing w:val="26"/>
          <w:szCs w:val="21"/>
        </w:rPr>
      </w:pPr>
      <w:r>
        <w:rPr>
          <w:rFonts w:hint="eastAsia" w:ascii="宋体"/>
          <w:spacing w:val="26"/>
          <w:szCs w:val="21"/>
        </w:rPr>
        <w:t>4、本意向承租方在签订本承诺书之时，已经仔细阅读了《物业竞价规则》，并愿意遵守该规则参与挂牌物业的竞价。</w:t>
      </w:r>
    </w:p>
    <w:p w14:paraId="1DA0C06B">
      <w:pPr>
        <w:adjustRightInd w:val="0"/>
        <w:snapToGrid w:val="0"/>
        <w:spacing w:after="120" w:line="360" w:lineRule="auto"/>
        <w:ind w:firstLine="524" w:firstLineChars="200"/>
        <w:rPr>
          <w:rFonts w:hint="eastAsia" w:ascii="宋体"/>
          <w:spacing w:val="26"/>
          <w:szCs w:val="21"/>
        </w:rPr>
      </w:pPr>
      <w:r>
        <w:rPr>
          <w:rFonts w:hint="eastAsia" w:ascii="宋体"/>
          <w:spacing w:val="26"/>
          <w:szCs w:val="21"/>
        </w:rPr>
        <w:t>5、本意向承租方承诺将诚信竞价，自觉维护竞价秩序。不通过《物业竞价规则》之外的其他手段进行竞价或恶意竞价。</w:t>
      </w:r>
    </w:p>
    <w:p w14:paraId="05CFDC40">
      <w:pPr>
        <w:adjustRightInd w:val="0"/>
        <w:snapToGrid w:val="0"/>
        <w:spacing w:after="120" w:line="360" w:lineRule="auto"/>
        <w:ind w:firstLine="524" w:firstLineChars="200"/>
        <w:rPr>
          <w:rFonts w:hint="eastAsia" w:ascii="宋体"/>
          <w:spacing w:val="26"/>
          <w:szCs w:val="21"/>
        </w:rPr>
      </w:pPr>
      <w:r>
        <w:rPr>
          <w:rFonts w:hint="eastAsia" w:ascii="宋体"/>
          <w:spacing w:val="26"/>
          <w:szCs w:val="21"/>
        </w:rPr>
        <w:t>6、本意向承租方承诺竞价过程中的报价均系其真实意思的表示，一经作出即不能予以撤回或变更。</w:t>
      </w:r>
    </w:p>
    <w:p w14:paraId="20EC8714">
      <w:pPr>
        <w:adjustRightInd w:val="0"/>
        <w:snapToGrid w:val="0"/>
        <w:spacing w:after="120" w:line="360" w:lineRule="auto"/>
        <w:ind w:firstLine="524" w:firstLineChars="200"/>
        <w:rPr>
          <w:rFonts w:hint="eastAsia" w:ascii="宋体"/>
          <w:spacing w:val="26"/>
          <w:szCs w:val="21"/>
        </w:rPr>
      </w:pPr>
      <w:r>
        <w:rPr>
          <w:rFonts w:hint="eastAsia" w:ascii="宋体"/>
          <w:spacing w:val="26"/>
          <w:szCs w:val="21"/>
        </w:rPr>
        <w:t xml:space="preserve">7、本意向承租方已经知悉，其报价行为均构成法律上的邀约，一旦接受承诺，即将成为物业的最终承租人，并支付该物业本次挂牌的交易费。 </w:t>
      </w:r>
    </w:p>
    <w:p w14:paraId="16AF98CD">
      <w:pPr>
        <w:adjustRightInd w:val="0"/>
        <w:snapToGrid w:val="0"/>
        <w:spacing w:after="120" w:line="360" w:lineRule="auto"/>
        <w:ind w:firstLine="524" w:firstLineChars="200"/>
        <w:rPr>
          <w:rFonts w:hint="eastAsia" w:ascii="宋体"/>
          <w:spacing w:val="26"/>
          <w:szCs w:val="21"/>
        </w:rPr>
      </w:pPr>
      <w:r>
        <w:rPr>
          <w:rFonts w:hint="eastAsia" w:ascii="宋体"/>
          <w:spacing w:val="26"/>
          <w:szCs w:val="21"/>
        </w:rPr>
        <w:t>8、本意向承租方已经知悉举牌物业将于</w:t>
      </w:r>
      <w:r>
        <w:rPr>
          <w:rFonts w:hint="eastAsia" w:ascii="宋体"/>
          <w:spacing w:val="26"/>
          <w:szCs w:val="21"/>
          <w:u w:val="single"/>
        </w:rPr>
        <w:t xml:space="preserve">     </w:t>
      </w:r>
      <w:r>
        <w:rPr>
          <w:rFonts w:hint="eastAsia" w:ascii="宋体"/>
          <w:spacing w:val="26"/>
          <w:szCs w:val="21"/>
        </w:rPr>
        <w:t>年</w:t>
      </w:r>
      <w:r>
        <w:rPr>
          <w:rFonts w:hint="eastAsia" w:ascii="宋体"/>
          <w:spacing w:val="26"/>
          <w:szCs w:val="21"/>
          <w:u w:val="single"/>
        </w:rPr>
        <w:t xml:space="preserve">   </w:t>
      </w:r>
      <w:r>
        <w:rPr>
          <w:rFonts w:hint="eastAsia" w:ascii="宋体"/>
          <w:spacing w:val="26"/>
          <w:szCs w:val="21"/>
        </w:rPr>
        <w:t>月</w:t>
      </w:r>
      <w:r>
        <w:rPr>
          <w:rFonts w:hint="eastAsia" w:ascii="宋体"/>
          <w:spacing w:val="26"/>
          <w:szCs w:val="21"/>
          <w:u w:val="single"/>
        </w:rPr>
        <w:t xml:space="preserve">    </w:t>
      </w:r>
      <w:r>
        <w:rPr>
          <w:rFonts w:hint="eastAsia" w:ascii="宋体"/>
          <w:spacing w:val="26"/>
          <w:szCs w:val="21"/>
        </w:rPr>
        <w:t>日到期，届时如两个以上意向承租方举牌，将安排</w:t>
      </w:r>
      <w:r>
        <w:rPr>
          <w:rFonts w:hint="eastAsia" w:ascii="宋体"/>
          <w:spacing w:val="26"/>
          <w:szCs w:val="21"/>
          <w:u w:val="single"/>
        </w:rPr>
        <w:t xml:space="preserve">       </w:t>
      </w:r>
      <w:r>
        <w:rPr>
          <w:rFonts w:hint="eastAsia" w:ascii="宋体"/>
          <w:spacing w:val="26"/>
          <w:szCs w:val="21"/>
        </w:rPr>
        <w:t>年</w:t>
      </w:r>
      <w:r>
        <w:rPr>
          <w:rFonts w:hint="eastAsia" w:ascii="宋体"/>
          <w:spacing w:val="26"/>
          <w:szCs w:val="21"/>
          <w:u w:val="single"/>
        </w:rPr>
        <w:t xml:space="preserve">   </w:t>
      </w:r>
      <w:r>
        <w:rPr>
          <w:rFonts w:hint="eastAsia" w:ascii="宋体"/>
          <w:spacing w:val="26"/>
          <w:szCs w:val="21"/>
        </w:rPr>
        <w:t>月</w:t>
      </w:r>
      <w:r>
        <w:rPr>
          <w:rFonts w:hint="eastAsia" w:ascii="宋体"/>
          <w:spacing w:val="26"/>
          <w:szCs w:val="21"/>
          <w:u w:val="single"/>
        </w:rPr>
        <w:t xml:space="preserve">   </w:t>
      </w:r>
      <w:r>
        <w:rPr>
          <w:rFonts w:hint="eastAsia" w:ascii="宋体"/>
          <w:spacing w:val="26"/>
          <w:szCs w:val="21"/>
        </w:rPr>
        <w:t>日</w:t>
      </w:r>
      <w:r>
        <w:rPr>
          <w:rFonts w:hint="eastAsia" w:ascii="宋体"/>
          <w:spacing w:val="26"/>
          <w:szCs w:val="21"/>
          <w:u w:val="single"/>
        </w:rPr>
        <w:t xml:space="preserve">    </w:t>
      </w:r>
      <w:r>
        <w:rPr>
          <w:rFonts w:hint="eastAsia" w:ascii="宋体"/>
          <w:spacing w:val="26"/>
          <w:szCs w:val="21"/>
        </w:rPr>
        <w:t>在嘉耘公司竞价，于</w:t>
      </w:r>
      <w:r>
        <w:rPr>
          <w:rFonts w:hint="eastAsia" w:ascii="宋体"/>
          <w:spacing w:val="26"/>
          <w:szCs w:val="21"/>
          <w:u w:val="single"/>
        </w:rPr>
        <w:t xml:space="preserve">    </w:t>
      </w:r>
      <w:r>
        <w:rPr>
          <w:rFonts w:hint="eastAsia" w:ascii="宋体"/>
          <w:spacing w:val="26"/>
          <w:szCs w:val="21"/>
        </w:rPr>
        <w:t>年</w:t>
      </w:r>
      <w:r>
        <w:rPr>
          <w:rFonts w:hint="eastAsia" w:ascii="宋体"/>
          <w:spacing w:val="26"/>
          <w:szCs w:val="21"/>
          <w:u w:val="single"/>
        </w:rPr>
        <w:t xml:space="preserve">   </w:t>
      </w:r>
      <w:r>
        <w:rPr>
          <w:rFonts w:hint="eastAsia" w:ascii="宋体"/>
          <w:spacing w:val="26"/>
          <w:szCs w:val="21"/>
        </w:rPr>
        <w:t>月</w:t>
      </w:r>
      <w:r>
        <w:rPr>
          <w:rFonts w:hint="eastAsia" w:ascii="宋体"/>
          <w:spacing w:val="26"/>
          <w:szCs w:val="21"/>
          <w:u w:val="single"/>
        </w:rPr>
        <w:t xml:space="preserve">   </w:t>
      </w:r>
      <w:r>
        <w:rPr>
          <w:rFonts w:hint="eastAsia" w:ascii="宋体"/>
          <w:spacing w:val="26"/>
          <w:szCs w:val="21"/>
        </w:rPr>
        <w:t>日前来嘉耘公司缴纳竞价保证金       元。如届时未缴纳竞价保证金或未按时参加竞价，视为自动放弃举牌资格。</w:t>
      </w:r>
    </w:p>
    <w:p w14:paraId="5AF09787">
      <w:pPr>
        <w:adjustRightInd w:val="0"/>
        <w:snapToGrid w:val="0"/>
        <w:spacing w:after="120" w:line="360" w:lineRule="auto"/>
        <w:ind w:firstLine="524" w:firstLineChars="200"/>
        <w:rPr>
          <w:rFonts w:hint="eastAsia" w:ascii="宋体"/>
          <w:spacing w:val="26"/>
          <w:szCs w:val="21"/>
        </w:rPr>
      </w:pPr>
      <w:r>
        <w:rPr>
          <w:rFonts w:hint="eastAsia" w:ascii="宋体"/>
          <w:spacing w:val="26"/>
          <w:szCs w:val="21"/>
        </w:rPr>
        <w:t>9、本意向承租方已经知悉，如本意向承租方有违反本承诺书及有关竞价规则的，竞价保证金不予退还；保证金不足以弥补其所造成的损失的，嘉耘公司保留追究其民事及其他法律责任的权利。</w:t>
      </w:r>
    </w:p>
    <w:p w14:paraId="6A7D9BB5">
      <w:pPr>
        <w:adjustRightInd w:val="0"/>
        <w:snapToGrid w:val="0"/>
        <w:spacing w:after="120" w:line="360" w:lineRule="auto"/>
        <w:ind w:firstLine="292" w:firstLineChars="100"/>
        <w:rPr>
          <w:rFonts w:hint="eastAsia" w:ascii="宋体"/>
          <w:spacing w:val="26"/>
          <w:szCs w:val="21"/>
        </w:rPr>
      </w:pPr>
      <w:r>
        <w:rPr>
          <w:rFonts w:hint="eastAsia" w:ascii="宋体" w:hAnsi="宋体"/>
          <w:spacing w:val="26"/>
          <w:sz w:val="24"/>
          <w:szCs w:val="24"/>
        </w:rPr>
        <w:t>意向承租方（盖章）：         法定代表人：（签字）</w:t>
      </w:r>
    </w:p>
    <w:p w14:paraId="5820F861">
      <w:pPr>
        <w:adjustRightInd w:val="0"/>
        <w:snapToGrid w:val="0"/>
        <w:spacing w:after="120" w:line="360" w:lineRule="auto"/>
        <w:ind w:left="3400" w:leftChars="1619" w:firstLine="1898" w:firstLineChars="650"/>
        <w:jc w:val="left"/>
        <w:rPr>
          <w:rFonts w:hint="eastAsia" w:ascii="宋体" w:hAnsi="宋体"/>
          <w:spacing w:val="26"/>
          <w:sz w:val="24"/>
          <w:szCs w:val="24"/>
        </w:rPr>
      </w:pPr>
      <w:r>
        <w:rPr>
          <w:rFonts w:hint="eastAsia" w:ascii="宋体" w:hAnsi="宋体"/>
          <w:spacing w:val="26"/>
          <w:sz w:val="24"/>
          <w:szCs w:val="24"/>
        </w:rPr>
        <w:t>日期：   年  月  日</w:t>
      </w:r>
    </w:p>
    <w:p w14:paraId="4A536D2F">
      <w:pPr>
        <w:adjustRightInd w:val="0"/>
        <w:snapToGrid w:val="0"/>
        <w:spacing w:after="120" w:line="360" w:lineRule="auto"/>
        <w:ind w:left="3400" w:leftChars="1619" w:firstLine="1898" w:firstLineChars="650"/>
        <w:jc w:val="left"/>
        <w:rPr>
          <w:rFonts w:hint="eastAsia" w:ascii="宋体" w:hAnsi="宋体"/>
          <w:spacing w:val="26"/>
          <w:sz w:val="24"/>
          <w:szCs w:val="24"/>
        </w:rPr>
      </w:pPr>
    </w:p>
    <w:p w14:paraId="15C6301B">
      <w:pPr>
        <w:tabs>
          <w:tab w:val="left" w:pos="1440"/>
          <w:tab w:val="center" w:pos="4410"/>
        </w:tabs>
        <w:spacing w:after="156" w:afterLines="50" w:line="460" w:lineRule="exact"/>
        <w:jc w:val="center"/>
        <w:rPr>
          <w:rFonts w:hint="eastAsia" w:ascii="汉仪综艺体简" w:eastAsia="汉仪综艺体简"/>
          <w:b/>
          <w:bCs/>
          <w:sz w:val="36"/>
          <w:szCs w:val="36"/>
        </w:rPr>
      </w:pPr>
      <w:r>
        <w:rPr>
          <w:rFonts w:hint="eastAsia" w:ascii="汉仪综艺体简" w:eastAsia="汉仪综艺体简"/>
          <w:b/>
          <w:bCs/>
          <w:sz w:val="36"/>
          <w:szCs w:val="36"/>
        </w:rPr>
        <w:t>物业竞价规则</w:t>
      </w:r>
    </w:p>
    <w:p w14:paraId="46F685CC">
      <w:pPr>
        <w:numPr>
          <w:ilvl w:val="0"/>
          <w:numId w:val="1"/>
        </w:numPr>
        <w:tabs>
          <w:tab w:val="left" w:pos="0"/>
        </w:tabs>
        <w:spacing w:line="46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上海嘉耘资产管理有限公司（以下简称嘉耘公司）场内竞价活动遵循公开、公平、公正、诚实信用的原则。</w:t>
      </w:r>
    </w:p>
    <w:p w14:paraId="6B59C7FB">
      <w:pPr>
        <w:numPr>
          <w:ilvl w:val="0"/>
          <w:numId w:val="1"/>
        </w:numPr>
        <w:tabs>
          <w:tab w:val="left" w:pos="0"/>
        </w:tabs>
        <w:spacing w:line="46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意向承租方按照规则参加物业竞价，作出报价之行为即视作邀约。表明意向承租人已充分了解物业竞价项目的一切现状（包括缺陷），接受出租人提出的要求，并以自身之行为争取该物业的承租权。</w:t>
      </w:r>
    </w:p>
    <w:p w14:paraId="4F75BB34">
      <w:pPr>
        <w:numPr>
          <w:ilvl w:val="0"/>
          <w:numId w:val="1"/>
        </w:numPr>
        <w:tabs>
          <w:tab w:val="left" w:pos="0"/>
        </w:tabs>
        <w:spacing w:line="46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参与此次竞价的举牌方法人、或举牌方代理人应在竞价当日携带本人身份证，经核实后方可参与竞价。参与此次竞价的非举牌方法人、或参与举牌的代理人，需在竞价当日提供委托书及身份证原件，经审核后方可参与竞价。</w:t>
      </w:r>
    </w:p>
    <w:p w14:paraId="6D9589D7">
      <w:pPr>
        <w:numPr>
          <w:ilvl w:val="0"/>
          <w:numId w:val="1"/>
        </w:numPr>
        <w:tabs>
          <w:tab w:val="left" w:pos="0"/>
        </w:tabs>
        <w:spacing w:line="4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次竞价采取一次性密封报价，报价不得低于物业挂牌底价，报价价格高于出租方规定的报价上限的行为视为无效报价。举牌人应当于竞价日当日提交嘉耘公司出具的密封报价单。原则上以书面报价最高者确定为中标人，原租户在同等报价下享有优先承租权。如两个以上非原租户的举牌人报出的价格均为最高价，则在最高价的基础上进行重新报价，出价最高者为最终承租人，重新报价高于出租方规定的重新报价上限的行为视为无效报价，以此类推。</w:t>
      </w:r>
    </w:p>
    <w:p w14:paraId="4DC1A40C">
      <w:pPr>
        <w:numPr>
          <w:ilvl w:val="0"/>
          <w:numId w:val="1"/>
        </w:numPr>
        <w:tabs>
          <w:tab w:val="left" w:pos="0"/>
        </w:tabs>
        <w:spacing w:line="4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竞价过程中，意向承租方报价后不得撤销。</w:t>
      </w:r>
    </w:p>
    <w:p w14:paraId="11832F20">
      <w:pPr>
        <w:numPr>
          <w:ilvl w:val="0"/>
          <w:numId w:val="1"/>
        </w:numPr>
        <w:tabs>
          <w:tab w:val="left" w:pos="0"/>
        </w:tabs>
        <w:spacing w:line="4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价价格当场确认结束后，嘉耘公司即开具《物业竞价成交价格确认书》，由承租人当场签署确认。意向承租方拒绝签署确认的，则视作其放弃承租，其递交的保证金不予退还，并追究相应的法律责任。如第一承租人放弃，则确认第二高报价人为最终承租人，依此类推。</w:t>
      </w:r>
    </w:p>
    <w:p w14:paraId="5703E45E">
      <w:pPr>
        <w:numPr>
          <w:ilvl w:val="0"/>
          <w:numId w:val="1"/>
        </w:numPr>
        <w:tabs>
          <w:tab w:val="left" w:pos="0"/>
        </w:tabs>
        <w:spacing w:line="4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意向承租方必须遵守场内公共秩序，并遵循合法竞价的原则。不得阻扰、干涉他人竞价，或通过恶意串通以操纵、控制竞价；一经发现，将取消其竞价资格并不予退还其竞价保证金，构成犯罪的，移送司法机关处理。</w:t>
      </w:r>
    </w:p>
    <w:p w14:paraId="609C19EF">
      <w:pPr>
        <w:tabs>
          <w:tab w:val="left" w:pos="0"/>
        </w:tabs>
        <w:spacing w:line="460" w:lineRule="exact"/>
        <w:ind w:right="-334" w:rightChars="-159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上述场内物业竞价须知本意向承租方已阅读，并同意遵照执行。</w:t>
      </w:r>
    </w:p>
    <w:p w14:paraId="136F899D">
      <w:pPr>
        <w:tabs>
          <w:tab w:val="left" w:pos="0"/>
        </w:tabs>
        <w:spacing w:line="460" w:lineRule="exact"/>
        <w:ind w:right="-334" w:rightChars="-159"/>
        <w:rPr>
          <w:rFonts w:hint="eastAsia" w:ascii="宋体" w:hAnsi="宋体"/>
          <w:b/>
          <w:bCs/>
          <w:sz w:val="24"/>
          <w:szCs w:val="24"/>
        </w:rPr>
      </w:pPr>
    </w:p>
    <w:p w14:paraId="75CE53BB">
      <w:pPr>
        <w:tabs>
          <w:tab w:val="left" w:pos="0"/>
        </w:tabs>
        <w:spacing w:line="460" w:lineRule="exact"/>
        <w:rPr>
          <w:rFonts w:hint="eastAsia" w:ascii="汉仪综艺体简" w:eastAsia="汉仪综艺体简"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ab/>
      </w:r>
      <w:r>
        <w:rPr>
          <w:rFonts w:hint="eastAsia" w:ascii="仿宋_GB2312" w:eastAsia="仿宋_GB2312"/>
          <w:b/>
          <w:bCs/>
          <w:sz w:val="24"/>
          <w:szCs w:val="24"/>
        </w:rPr>
        <w:tab/>
      </w:r>
      <w:r>
        <w:rPr>
          <w:rFonts w:hint="eastAsia" w:ascii="汉仪综艺体简" w:eastAsia="汉仪综艺体简"/>
          <w:bCs/>
          <w:sz w:val="24"/>
          <w:szCs w:val="24"/>
        </w:rPr>
        <w:t>意向承租方（授权代表）签字（盖章）：</w:t>
      </w:r>
      <w:r>
        <w:rPr>
          <w:rFonts w:hint="eastAsia" w:ascii="仿宋_GB2312" w:eastAsia="仿宋_GB2312"/>
          <w:sz w:val="24"/>
          <w:szCs w:val="24"/>
        </w:rPr>
        <w:t xml:space="preserve">               </w:t>
      </w:r>
      <w:r>
        <w:rPr>
          <w:rFonts w:hint="eastAsia" w:ascii="汉仪综艺体简" w:eastAsia="汉仪综艺体简"/>
          <w:sz w:val="24"/>
          <w:szCs w:val="24"/>
        </w:rPr>
        <w:t>年   月   日</w:t>
      </w:r>
    </w:p>
    <w:p w14:paraId="11AFB83B">
      <w:pPr>
        <w:rPr>
          <w:rFonts w:hint="eastAsia" w:ascii="汉仪综艺体简" w:eastAsia="汉仪综艺体简"/>
          <w:sz w:val="36"/>
        </w:rPr>
      </w:pPr>
    </w:p>
    <w:p w14:paraId="5BE54067">
      <w:pPr>
        <w:ind w:firstLine="3240" w:firstLineChars="900"/>
        <w:rPr>
          <w:rFonts w:hint="eastAsia" w:ascii="汉仪综艺体简" w:eastAsia="汉仪综艺体简"/>
          <w:sz w:val="36"/>
        </w:rPr>
      </w:pPr>
      <w:r>
        <w:rPr>
          <w:rFonts w:hint="eastAsia" w:ascii="汉仪综艺体简" w:eastAsia="汉仪综艺体简"/>
          <w:sz w:val="36"/>
        </w:rPr>
        <w:t>意向承租方简况</w:t>
      </w:r>
    </w:p>
    <w:p w14:paraId="6FC1146A">
      <w:pPr>
        <w:wordWrap w:val="0"/>
        <w:jc w:val="right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 xml:space="preserve">                    </w:t>
      </w:r>
      <w:r>
        <w:rPr>
          <w:sz w:val="24"/>
        </w:rPr>
        <w:t xml:space="preserve"> </w:t>
      </w:r>
      <w:r>
        <w:rPr>
          <w:rFonts w:hint="eastAsia" w:ascii="宋体" w:hAnsi="宋体"/>
          <w:sz w:val="24"/>
        </w:rPr>
        <w:t>表一</w:t>
      </w:r>
    </w:p>
    <w:tbl>
      <w:tblPr>
        <w:tblStyle w:val="4"/>
        <w:tblW w:w="860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40"/>
        <w:gridCol w:w="272"/>
        <w:gridCol w:w="2283"/>
        <w:gridCol w:w="1271"/>
        <w:gridCol w:w="2780"/>
      </w:tblGrid>
      <w:tr w14:paraId="361C0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61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意向承租方</w:t>
            </w:r>
          </w:p>
        </w:tc>
        <w:tc>
          <w:tcPr>
            <w:tcW w:w="6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F5E8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9CAA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2359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住所          (地址)</w:t>
            </w:r>
          </w:p>
        </w:tc>
        <w:tc>
          <w:tcPr>
            <w:tcW w:w="6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8908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4B71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E3088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CCAD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</w:t>
            </w:r>
          </w:p>
        </w:tc>
        <w:tc>
          <w:tcPr>
            <w:tcW w:w="4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05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</w:t>
            </w:r>
          </w:p>
        </w:tc>
      </w:tr>
      <w:tr w14:paraId="3C4B9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ECE3A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A44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68E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B766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D40B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E68E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80E1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697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3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5C8D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B835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3E71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承租意愿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E09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意向承租物业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6DF3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202E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挂牌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02E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0950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FBC3E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85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意向承租物业面积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199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3DB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意向出价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88CE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F985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462E0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2D9C98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ACBABC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0234E0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894EC5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承租意向陈述</w:t>
            </w:r>
          </w:p>
          <w:p w14:paraId="6604B19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EA03DB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0D0331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71D48AB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D7B71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1B8C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D4FB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E0088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E27C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6CC22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F6BAF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9F14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BEF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7C4A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44792EFF">
      <w:pPr>
        <w:ind w:left="240" w:hanging="240" w:hangingChars="100"/>
        <w:jc w:val="center"/>
        <w:rPr>
          <w:rFonts w:hint="eastAsia" w:ascii="宋体" w:hAnsi="宋体"/>
          <w:szCs w:val="21"/>
        </w:rPr>
      </w:pPr>
      <w:r>
        <w:rPr>
          <w:sz w:val="24"/>
        </w:rPr>
        <w:br w:type="page"/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汉仪综艺体简" w:eastAsia="汉仪综艺体简"/>
          <w:sz w:val="36"/>
        </w:rPr>
        <w:t>审　核　意　见</w:t>
      </w:r>
    </w:p>
    <w:p w14:paraId="3325C9C7">
      <w:pPr>
        <w:snapToGrid w:val="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表二</w:t>
      </w:r>
    </w:p>
    <w:tbl>
      <w:tblPr>
        <w:tblStyle w:val="4"/>
        <w:tblW w:w="8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3551"/>
        <w:gridCol w:w="1836"/>
        <w:gridCol w:w="1976"/>
      </w:tblGrid>
      <w:tr w14:paraId="78F7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Merge w:val="restart"/>
            <w:noWrap w:val="0"/>
            <w:vAlign w:val="center"/>
          </w:tcPr>
          <w:p w14:paraId="470D29B2"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意向承租方</w:t>
            </w:r>
          </w:p>
        </w:tc>
        <w:tc>
          <w:tcPr>
            <w:tcW w:w="3551" w:type="dxa"/>
            <w:noWrap w:val="0"/>
            <w:vAlign w:val="center"/>
          </w:tcPr>
          <w:p w14:paraId="64F0511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 件 资 料</w:t>
            </w:r>
          </w:p>
        </w:tc>
        <w:tc>
          <w:tcPr>
            <w:tcW w:w="1836" w:type="dxa"/>
            <w:noWrap w:val="0"/>
            <w:vAlign w:val="center"/>
          </w:tcPr>
          <w:p w14:paraId="39DE62D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是否原件</w:t>
            </w:r>
          </w:p>
        </w:tc>
        <w:tc>
          <w:tcPr>
            <w:tcW w:w="1976" w:type="dxa"/>
            <w:noWrap w:val="0"/>
            <w:vAlign w:val="center"/>
          </w:tcPr>
          <w:p w14:paraId="3CC667C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  注</w:t>
            </w:r>
          </w:p>
        </w:tc>
      </w:tr>
      <w:tr w14:paraId="06FB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Merge w:val="continue"/>
            <w:noWrap w:val="0"/>
            <w:textDirection w:val="tbRlV"/>
            <w:vAlign w:val="center"/>
          </w:tcPr>
          <w:p w14:paraId="08CFDA90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51" w:type="dxa"/>
            <w:noWrap w:val="0"/>
            <w:vAlign w:val="center"/>
          </w:tcPr>
          <w:p w14:paraId="1F49E4FC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物业举牌申请书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</w:tc>
        <w:tc>
          <w:tcPr>
            <w:tcW w:w="1836" w:type="dxa"/>
            <w:noWrap w:val="0"/>
            <w:vAlign w:val="center"/>
          </w:tcPr>
          <w:p w14:paraId="5BEE4161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top"/>
          </w:tcPr>
          <w:p w14:paraId="5C8E874C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79F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9" w:hRule="atLeast"/>
          <w:jc w:val="center"/>
        </w:trPr>
        <w:tc>
          <w:tcPr>
            <w:tcW w:w="894" w:type="dxa"/>
            <w:vMerge w:val="continue"/>
            <w:noWrap w:val="0"/>
            <w:textDirection w:val="tbRlV"/>
            <w:vAlign w:val="center"/>
          </w:tcPr>
          <w:p w14:paraId="4F1ADA0B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51" w:type="dxa"/>
            <w:noWrap w:val="0"/>
            <w:vAlign w:val="center"/>
          </w:tcPr>
          <w:p w14:paraId="6928ACE3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营业执照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</w:tc>
        <w:tc>
          <w:tcPr>
            <w:tcW w:w="1836" w:type="dxa"/>
            <w:noWrap w:val="0"/>
            <w:vAlign w:val="center"/>
          </w:tcPr>
          <w:p w14:paraId="11410992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top"/>
          </w:tcPr>
          <w:p w14:paraId="05E53859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F87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 w14:paraId="4F84FC3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51" w:type="dxa"/>
            <w:noWrap w:val="0"/>
            <w:vAlign w:val="center"/>
          </w:tcPr>
          <w:p w14:paraId="7016174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机构代码证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</w:p>
        </w:tc>
        <w:tc>
          <w:tcPr>
            <w:tcW w:w="1836" w:type="dxa"/>
            <w:noWrap w:val="0"/>
            <w:vAlign w:val="center"/>
          </w:tcPr>
          <w:p w14:paraId="6FA55B9E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top"/>
          </w:tcPr>
          <w:p w14:paraId="5223B02C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2C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 w14:paraId="23418DC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51" w:type="dxa"/>
            <w:noWrap w:val="0"/>
            <w:vAlign w:val="center"/>
          </w:tcPr>
          <w:p w14:paraId="250D8AA0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法人身份证明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</w:p>
        </w:tc>
        <w:tc>
          <w:tcPr>
            <w:tcW w:w="1836" w:type="dxa"/>
            <w:noWrap w:val="0"/>
            <w:vAlign w:val="center"/>
          </w:tcPr>
          <w:p w14:paraId="45081621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top"/>
          </w:tcPr>
          <w:p w14:paraId="31F5FEC4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6E4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5" w:hRule="atLeas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 w14:paraId="14765E2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51" w:type="dxa"/>
            <w:noWrap w:val="0"/>
            <w:vAlign w:val="center"/>
          </w:tcPr>
          <w:p w14:paraId="6A0EF705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自然人身份证明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</w:p>
        </w:tc>
        <w:tc>
          <w:tcPr>
            <w:tcW w:w="1836" w:type="dxa"/>
            <w:noWrap w:val="0"/>
            <w:vAlign w:val="center"/>
          </w:tcPr>
          <w:p w14:paraId="4AA3ECC3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top"/>
          </w:tcPr>
          <w:p w14:paraId="3DC6081F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62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 w14:paraId="3FF8201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51" w:type="dxa"/>
            <w:noWrap w:val="0"/>
            <w:vAlign w:val="center"/>
          </w:tcPr>
          <w:p w14:paraId="4F9FBCC6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代理人委托书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</w:p>
        </w:tc>
        <w:tc>
          <w:tcPr>
            <w:tcW w:w="1836" w:type="dxa"/>
            <w:noWrap w:val="0"/>
            <w:vAlign w:val="center"/>
          </w:tcPr>
          <w:p w14:paraId="18202EAC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top"/>
          </w:tcPr>
          <w:p w14:paraId="075DA578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C4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 w14:paraId="31FF73D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51" w:type="dxa"/>
            <w:noWrap w:val="0"/>
            <w:vAlign w:val="center"/>
          </w:tcPr>
          <w:p w14:paraId="798316AD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代理人身份证明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</w:p>
        </w:tc>
        <w:tc>
          <w:tcPr>
            <w:tcW w:w="1836" w:type="dxa"/>
            <w:noWrap w:val="0"/>
            <w:vAlign w:val="center"/>
          </w:tcPr>
          <w:p w14:paraId="4A0CEF73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top"/>
          </w:tcPr>
          <w:p w14:paraId="2B5C5143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523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 w14:paraId="3AC3B7B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51" w:type="dxa"/>
            <w:noWrap w:val="0"/>
            <w:vAlign w:val="center"/>
          </w:tcPr>
          <w:p w14:paraId="5B5C55C3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其他:</w:t>
            </w:r>
          </w:p>
        </w:tc>
        <w:tc>
          <w:tcPr>
            <w:tcW w:w="1836" w:type="dxa"/>
            <w:noWrap w:val="0"/>
            <w:vAlign w:val="center"/>
          </w:tcPr>
          <w:p w14:paraId="7E05792B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top"/>
          </w:tcPr>
          <w:p w14:paraId="6C06E623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250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 w14:paraId="393CF7E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51" w:type="dxa"/>
            <w:noWrap w:val="0"/>
            <w:vAlign w:val="center"/>
          </w:tcPr>
          <w:p w14:paraId="3DF5DFB7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3CFB6F9D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76" w:type="dxa"/>
            <w:noWrap w:val="0"/>
            <w:vAlign w:val="center"/>
          </w:tcPr>
          <w:p w14:paraId="455A32BE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7EF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5" w:hRule="atLeast"/>
          <w:jc w:val="center"/>
        </w:trPr>
        <w:tc>
          <w:tcPr>
            <w:tcW w:w="894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16A629C2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 核 意 见</w:t>
            </w:r>
          </w:p>
        </w:tc>
        <w:tc>
          <w:tcPr>
            <w:tcW w:w="7363" w:type="dxa"/>
            <w:gridSpan w:val="3"/>
            <w:noWrap w:val="0"/>
            <w:vAlign w:val="center"/>
          </w:tcPr>
          <w:p w14:paraId="309E2BCA">
            <w:pPr>
              <w:adjustRightInd w:val="0"/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778A1914">
            <w:pPr>
              <w:adjustRightInd w:val="0"/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38D65808">
            <w:pPr>
              <w:adjustRightInd w:val="0"/>
              <w:snapToGrid w:val="0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</w:p>
          <w:p w14:paraId="0841531E">
            <w:pPr>
              <w:adjustRightInd w:val="0"/>
              <w:snapToGrid w:val="0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</w:p>
          <w:p w14:paraId="27331A3D">
            <w:pPr>
              <w:adjustRightInd w:val="0"/>
              <w:snapToGrid w:val="0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经核实，举牌方提供的资质及材料符合相应挂牌物业的要求，并无重大遗漏。举牌方的承租行为符合相关规定，同意举牌。 </w:t>
            </w:r>
          </w:p>
          <w:p w14:paraId="36645D48">
            <w:pPr>
              <w:widowControl/>
              <w:spacing w:line="360" w:lineRule="auto"/>
              <w:ind w:firstLine="720" w:firstLineChars="300"/>
              <w:rPr>
                <w:rFonts w:hint="eastAsia" w:ascii="宋体" w:hAnsi="宋体"/>
                <w:color w:val="000000"/>
                <w:sz w:val="24"/>
              </w:rPr>
            </w:pPr>
          </w:p>
          <w:p w14:paraId="476FCF7D">
            <w:pPr>
              <w:widowControl/>
              <w:spacing w:line="360" w:lineRule="auto"/>
              <w:ind w:firstLine="720" w:firstLineChars="300"/>
              <w:rPr>
                <w:rFonts w:hint="eastAsia" w:ascii="宋体" w:hAnsi="宋体"/>
                <w:color w:val="000000"/>
                <w:sz w:val="24"/>
              </w:rPr>
            </w:pPr>
          </w:p>
          <w:p w14:paraId="4661419D">
            <w:pPr>
              <w:widowControl/>
              <w:spacing w:line="360" w:lineRule="auto"/>
              <w:ind w:firstLine="2640" w:firstLineChars="1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上海嘉耘资产管理有限公司</w:t>
            </w:r>
          </w:p>
          <w:p w14:paraId="083CEB15">
            <w:pPr>
              <w:widowControl/>
              <w:spacing w:line="360" w:lineRule="auto"/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（盖章）：</w:t>
            </w:r>
          </w:p>
          <w:p w14:paraId="21AA4209">
            <w:pPr>
              <w:spacing w:line="360" w:lineRule="auto"/>
              <w:ind w:left="-107" w:leftChars="-51" w:right="2064" w:rightChars="983" w:firstLine="480" w:firstLineChars="200"/>
              <w:jc w:val="center"/>
              <w:rPr>
                <w:rFonts w:hint="eastAsia"/>
                <w:sz w:val="24"/>
                <w:szCs w:val="24"/>
              </w:rPr>
            </w:pPr>
          </w:p>
          <w:p w14:paraId="6AFE010F">
            <w:pPr>
              <w:spacing w:line="360" w:lineRule="auto"/>
              <w:ind w:left="-107" w:leftChars="-51" w:firstLine="480" w:firstLineChars="200"/>
              <w:jc w:val="center"/>
              <w:rPr>
                <w:rFonts w:hint="eastAsia"/>
                <w:sz w:val="24"/>
                <w:szCs w:val="24"/>
              </w:rPr>
            </w:pPr>
          </w:p>
          <w:p w14:paraId="03FD0F38">
            <w:pPr>
              <w:spacing w:line="360" w:lineRule="auto"/>
              <w:ind w:left="-107" w:leftChars="-51" w:firstLine="480" w:firstLineChars="20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举牌审核员（签字）：_________________</w:t>
            </w:r>
          </w:p>
          <w:p w14:paraId="4173988F">
            <w:pPr>
              <w:spacing w:line="360" w:lineRule="auto"/>
              <w:ind w:left="-107" w:leftChars="-51" w:firstLine="480" w:firstLineChars="20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日   期：______年____月____日</w:t>
            </w:r>
          </w:p>
        </w:tc>
      </w:tr>
    </w:tbl>
    <w:p w14:paraId="7D0B7DE9">
      <w:pPr>
        <w:spacing w:line="360" w:lineRule="auto"/>
        <w:rPr>
          <w:rFonts w:hint="eastAsia"/>
        </w:rPr>
      </w:pPr>
    </w:p>
    <w:p w14:paraId="2DC812DF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623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综艺体简">
    <w:altName w:val="宋体"/>
    <w:panose1 w:val="02010600000101010101"/>
    <w:charset w:val="86"/>
    <w:family w:val="modern"/>
    <w:pitch w:val="default"/>
    <w:sig w:usb0="00000000" w:usb1="00000000" w:usb2="00000002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12F8A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 w14:paraId="423320E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EFBC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3867F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0D85A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517E1"/>
    <w:multiLevelType w:val="multilevel"/>
    <w:tmpl w:val="634517E1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2025-11-20T02:45:25Z</dcterms:created>
  <dc:creator>sstg</dc:creator>
  <cp:lastModifiedBy>金童</cp:lastModifiedBy>
  <dcterms:modified xsi:type="dcterms:W3CDTF">2025-11-20T02:47:02Z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eyJoZGlkIjoiN2Y4NTFiNWVlZjM2YmVhZWI4MjQ1ZmM5YmU0YWQ2MWEiLCJ1c2VySWQiOiIyNzE5NTU5NzQifQ==</vt:lpwstr>
  </property>
  <property fmtid="{D5CDD505-2E9C-101B-9397-08002B2CF9AE}" pid="4" name="ICV">
    <vt:lpwstr>9AE3E49C21F2443D88AFC76373810867_12</vt:lpwstr>
  </property>
</Properties>
</file>